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6E26" w:rsidRPr="00F73F0C" w:rsidRDefault="00CA51AE" w:rsidP="00710142">
      <w:pPr>
        <w:spacing w:after="3" w:line="269" w:lineRule="auto"/>
        <w:ind w:left="8222"/>
        <w:jc w:val="left"/>
        <w:rPr>
          <w:sz w:val="24"/>
          <w:szCs w:val="24"/>
        </w:rPr>
      </w:pPr>
      <w:r w:rsidRPr="00F73F0C">
        <w:rPr>
          <w:sz w:val="24"/>
          <w:szCs w:val="24"/>
        </w:rPr>
        <w:t xml:space="preserve">Додаток 3 </w:t>
      </w:r>
    </w:p>
    <w:p w:rsidR="000C6E26" w:rsidRPr="00F73F0C" w:rsidRDefault="00CA51AE" w:rsidP="00710142">
      <w:pPr>
        <w:spacing w:after="34"/>
        <w:ind w:left="8222"/>
        <w:jc w:val="left"/>
        <w:rPr>
          <w:sz w:val="24"/>
          <w:szCs w:val="24"/>
        </w:rPr>
      </w:pPr>
      <w:r w:rsidRPr="00F73F0C">
        <w:rPr>
          <w:sz w:val="24"/>
          <w:szCs w:val="24"/>
        </w:rPr>
        <w:t>до Положення про вимоги до структури власності</w:t>
      </w:r>
      <w:r w:rsidR="00710142" w:rsidRPr="00F73F0C">
        <w:rPr>
          <w:sz w:val="24"/>
          <w:szCs w:val="24"/>
        </w:rPr>
        <w:br/>
      </w:r>
      <w:r w:rsidRPr="00F73F0C">
        <w:rPr>
          <w:sz w:val="24"/>
          <w:szCs w:val="24"/>
        </w:rPr>
        <w:t>надавачів фінансових послу</w:t>
      </w:r>
      <w:r w:rsidR="00710142" w:rsidRPr="00F73F0C">
        <w:rPr>
          <w:sz w:val="24"/>
          <w:szCs w:val="24"/>
        </w:rPr>
        <w:br/>
      </w:r>
      <w:r w:rsidRPr="00F73F0C">
        <w:rPr>
          <w:sz w:val="24"/>
          <w:szCs w:val="24"/>
        </w:rPr>
        <w:t>(у редакції постанови Правління</w:t>
      </w:r>
      <w:r w:rsidR="00710142" w:rsidRPr="00F73F0C">
        <w:rPr>
          <w:sz w:val="24"/>
          <w:szCs w:val="24"/>
        </w:rPr>
        <w:br/>
      </w:r>
      <w:r w:rsidRPr="00F73F0C">
        <w:rPr>
          <w:sz w:val="24"/>
          <w:szCs w:val="24"/>
        </w:rPr>
        <w:t>Національного банку України</w:t>
      </w:r>
    </w:p>
    <w:p w:rsidR="000C6E26" w:rsidRDefault="00CA51AE" w:rsidP="00710142">
      <w:pPr>
        <w:spacing w:after="13"/>
        <w:ind w:left="8222"/>
        <w:jc w:val="left"/>
        <w:rPr>
          <w:sz w:val="24"/>
          <w:szCs w:val="24"/>
        </w:rPr>
      </w:pPr>
      <w:r w:rsidRPr="00F73F0C">
        <w:rPr>
          <w:sz w:val="24"/>
          <w:szCs w:val="24"/>
        </w:rPr>
        <w:t>від 31 березня 2023 року № 42</w:t>
      </w:r>
      <w:r w:rsidR="00710142" w:rsidRPr="00F73F0C">
        <w:rPr>
          <w:sz w:val="24"/>
          <w:szCs w:val="24"/>
        </w:rPr>
        <w:br/>
      </w:r>
      <w:r w:rsidRPr="00F73F0C">
        <w:rPr>
          <w:sz w:val="24"/>
          <w:szCs w:val="24"/>
        </w:rPr>
        <w:t>(підпункт 3 пункту 34 розділу IV)</w:t>
      </w:r>
    </w:p>
    <w:p w:rsidR="00F73F0C" w:rsidRPr="00F73F0C" w:rsidRDefault="00F73F0C" w:rsidP="00710142">
      <w:pPr>
        <w:spacing w:after="13"/>
        <w:ind w:left="8222"/>
        <w:jc w:val="left"/>
        <w:rPr>
          <w:sz w:val="24"/>
          <w:szCs w:val="24"/>
        </w:rPr>
      </w:pPr>
    </w:p>
    <w:p w:rsidR="000C6E26" w:rsidRPr="00710142" w:rsidRDefault="00710142" w:rsidP="00710142">
      <w:pPr>
        <w:spacing w:after="55" w:line="269" w:lineRule="auto"/>
        <w:ind w:left="148" w:right="212"/>
        <w:jc w:val="center"/>
        <w:rPr>
          <w:b/>
        </w:rPr>
      </w:pPr>
      <w:r w:rsidRPr="00710142">
        <w:rPr>
          <w:b/>
        </w:rPr>
        <w:t>Відомості</w:t>
      </w:r>
      <w:r w:rsidRPr="00710142">
        <w:rPr>
          <w:b/>
        </w:rPr>
        <w:br/>
      </w:r>
      <w:r w:rsidR="00CA51AE" w:rsidRPr="00710142">
        <w:rPr>
          <w:b/>
        </w:rPr>
        <w:t>про власників істотної учас</w:t>
      </w:r>
      <w:r w:rsidRPr="00710142">
        <w:rPr>
          <w:b/>
        </w:rPr>
        <w:t>ті в юридичній особі станом на</w:t>
      </w:r>
    </w:p>
    <w:p w:rsidR="000C6E26" w:rsidRPr="002812A7" w:rsidRDefault="00C744BC">
      <w:pPr>
        <w:spacing w:after="3" w:line="269" w:lineRule="auto"/>
        <w:ind w:left="148" w:right="210"/>
        <w:jc w:val="center"/>
        <w:rPr>
          <w:u w:val="single"/>
        </w:rPr>
      </w:pPr>
      <w:r w:rsidRPr="002812A7">
        <w:rPr>
          <w:b/>
          <w:u w:val="single"/>
        </w:rPr>
        <w:t>01 січня</w:t>
      </w:r>
      <w:r w:rsidR="00CA51AE" w:rsidRPr="002812A7">
        <w:rPr>
          <w:b/>
          <w:u w:val="single"/>
        </w:rPr>
        <w:t xml:space="preserve"> 20</w:t>
      </w:r>
      <w:r w:rsidRPr="002812A7">
        <w:rPr>
          <w:b/>
          <w:u w:val="single"/>
        </w:rPr>
        <w:t>24</w:t>
      </w:r>
      <w:r w:rsidR="00CA51AE" w:rsidRPr="002812A7">
        <w:rPr>
          <w:b/>
          <w:u w:val="single"/>
        </w:rPr>
        <w:t xml:space="preserve"> року</w:t>
      </w:r>
    </w:p>
    <w:p w:rsidR="00575E67" w:rsidRDefault="00CA51AE" w:rsidP="00575E67">
      <w:pPr>
        <w:spacing w:after="36"/>
        <w:ind w:left="-5"/>
      </w:pPr>
      <w:r>
        <w:t xml:space="preserve"> </w:t>
      </w:r>
    </w:p>
    <w:p w:rsidR="00575E67" w:rsidRPr="00EE3AEE" w:rsidRDefault="00575E67" w:rsidP="00575E67">
      <w:pPr>
        <w:spacing w:after="36"/>
        <w:ind w:left="-5"/>
        <w:rPr>
          <w:sz w:val="24"/>
          <w:szCs w:val="24"/>
        </w:rPr>
      </w:pPr>
      <w:r w:rsidRPr="00202D09">
        <w:rPr>
          <w:u w:val="single"/>
        </w:rPr>
        <w:t xml:space="preserve"> </w:t>
      </w:r>
      <w:r w:rsidRPr="00EE3AEE">
        <w:rPr>
          <w:sz w:val="24"/>
          <w:szCs w:val="24"/>
          <w:u w:val="single"/>
        </w:rPr>
        <w:t>ПРИВАТНЕ АКЦІОНЕРНЕ ТОВАРИСТВО «СТРАХОВА КОМПАНІЯ «</w:t>
      </w:r>
      <w:r w:rsidRPr="00EE3AEE">
        <w:rPr>
          <w:sz w:val="24"/>
          <w:szCs w:val="24"/>
          <w:u w:val="single"/>
          <w:lang w:val="ru-RU"/>
        </w:rPr>
        <w:t>В</w:t>
      </w:r>
      <w:r w:rsidRPr="00EE3AEE">
        <w:rPr>
          <w:sz w:val="24"/>
          <w:szCs w:val="24"/>
          <w:u w:val="single"/>
        </w:rPr>
        <w:t>ЕЛЕС» (далі - юридична особа)</w:t>
      </w:r>
    </w:p>
    <w:p w:rsidR="00575E67" w:rsidRPr="00EE3AEE" w:rsidRDefault="00873B21" w:rsidP="00575E67">
      <w:pPr>
        <w:spacing w:after="13"/>
        <w:ind w:left="-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575E67" w:rsidRPr="00EE3AEE">
        <w:rPr>
          <w:sz w:val="24"/>
          <w:szCs w:val="24"/>
        </w:rPr>
        <w:t>(повне найменування юридичної особи)</w:t>
      </w:r>
    </w:p>
    <w:p w:rsidR="00575E67" w:rsidRPr="00EE3AEE" w:rsidRDefault="00575E67" w:rsidP="00575E67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EE3AEE">
        <w:rPr>
          <w:sz w:val="24"/>
          <w:szCs w:val="24"/>
        </w:rPr>
        <w:t xml:space="preserve"> </w:t>
      </w:r>
    </w:p>
    <w:p w:rsidR="000C6E26" w:rsidRPr="004C0624" w:rsidRDefault="00CA51AE" w:rsidP="00F73F0C">
      <w:pPr>
        <w:spacing w:after="3" w:line="270" w:lineRule="auto"/>
        <w:ind w:left="10" w:right="-178"/>
        <w:jc w:val="right"/>
        <w:rPr>
          <w:sz w:val="24"/>
          <w:szCs w:val="24"/>
        </w:rPr>
      </w:pPr>
      <w:r w:rsidRPr="004C0624">
        <w:rPr>
          <w:sz w:val="24"/>
          <w:szCs w:val="24"/>
        </w:rPr>
        <w:t xml:space="preserve">Таблиця 1 </w:t>
      </w:r>
    </w:p>
    <w:tbl>
      <w:tblPr>
        <w:tblStyle w:val="TableGrid"/>
        <w:tblW w:w="14565" w:type="dxa"/>
        <w:tblInd w:w="5" w:type="dxa"/>
        <w:tblCellMar>
          <w:top w:w="58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182"/>
        <w:gridCol w:w="441"/>
        <w:gridCol w:w="2453"/>
        <w:gridCol w:w="1119"/>
        <w:gridCol w:w="1124"/>
        <w:gridCol w:w="650"/>
        <w:gridCol w:w="1785"/>
        <w:gridCol w:w="2388"/>
        <w:gridCol w:w="1559"/>
        <w:gridCol w:w="2126"/>
        <w:gridCol w:w="738"/>
      </w:tblGrid>
      <w:tr w:rsidR="000C6E26" w:rsidTr="00CE5C24">
        <w:trPr>
          <w:trHeight w:val="1133"/>
        </w:trPr>
        <w:tc>
          <w:tcPr>
            <w:tcW w:w="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19" w:line="259" w:lineRule="auto"/>
              <w:ind w:left="67" w:firstLine="0"/>
              <w:jc w:val="left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№ </w:t>
            </w:r>
          </w:p>
          <w:p w:rsidR="000C6E26" w:rsidRPr="00710142" w:rsidRDefault="00CA51AE">
            <w:pPr>
              <w:spacing w:after="0" w:line="259" w:lineRule="auto"/>
              <w:ind w:left="31" w:firstLine="0"/>
              <w:jc w:val="left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з/п 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 w:rsidP="00710142">
            <w:pPr>
              <w:spacing w:after="0" w:line="238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Прізвище, власне  ім’я та по батькові фізичної особи або повне найменування власника істотної участі в юридичній особі 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Тип особи 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Інформація про особу </w:t>
            </w: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Участь особи в  юридичній особі, % 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Опис взаємозв’язку особи з юридичною особою </w:t>
            </w:r>
          </w:p>
        </w:tc>
      </w:tr>
      <w:tr w:rsidR="000C6E26" w:rsidTr="00CE5C24">
        <w:trPr>
          <w:trHeight w:val="10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0C6E2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0C6E2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0C6E2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0C6E2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пряма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опосередкована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сукупна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0C6E2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C6E26" w:rsidTr="00CE5C24">
        <w:tblPrEx>
          <w:tblCellMar>
            <w:top w:w="9" w:type="dxa"/>
            <w:left w:w="115" w:type="dxa"/>
            <w:right w:w="115" w:type="dxa"/>
          </w:tblCellMar>
        </w:tblPrEx>
        <w:trPr>
          <w:trHeight w:val="331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7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26" w:rsidRPr="00710142" w:rsidRDefault="00CA51AE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8 </w:t>
            </w:r>
          </w:p>
        </w:tc>
      </w:tr>
      <w:tr w:rsidR="00CE5C24" w:rsidTr="00CE5C24">
        <w:tblPrEx>
          <w:tblCellMar>
            <w:top w:w="9" w:type="dxa"/>
            <w:left w:w="115" w:type="dxa"/>
            <w:right w:w="115" w:type="dxa"/>
          </w:tblCellMar>
        </w:tblPrEx>
        <w:trPr>
          <w:trHeight w:val="379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4" w:rsidRPr="00710142" w:rsidRDefault="00CE5C24" w:rsidP="00CE5C24">
            <w:pPr>
              <w:spacing w:after="0" w:line="259" w:lineRule="auto"/>
              <w:ind w:left="7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101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4" w:rsidRDefault="00CE5C24" w:rsidP="00CE5C24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Сардарян </w:t>
            </w:r>
          </w:p>
          <w:p w:rsidR="00CE5C24" w:rsidRPr="00710142" w:rsidRDefault="00CE5C24" w:rsidP="00CE5C24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Сурен Хачатурович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4" w:rsidRPr="00710142" w:rsidRDefault="00CE5C24" w:rsidP="00CE5C24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9C6" w:rsidRPr="00D21BC0" w:rsidRDefault="00CE5C24" w:rsidP="007449C6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 xml:space="preserve">Громадянство Україна, місце проживання: Україна,              </w:t>
            </w:r>
            <w:r>
              <w:rPr>
                <w:sz w:val="24"/>
                <w:szCs w:val="24"/>
              </w:rPr>
              <w:lastRenderedPageBreak/>
              <w:t xml:space="preserve">65010,           </w:t>
            </w:r>
            <w:r w:rsidRPr="00D21BC0">
              <w:rPr>
                <w:sz w:val="24"/>
                <w:szCs w:val="24"/>
              </w:rPr>
              <w:t>м. Одеса</w:t>
            </w:r>
            <w:r>
              <w:rPr>
                <w:sz w:val="24"/>
                <w:szCs w:val="24"/>
              </w:rPr>
              <w:t xml:space="preserve">,      </w:t>
            </w:r>
          </w:p>
          <w:p w:rsidR="00CE5C24" w:rsidRPr="00D21BC0" w:rsidRDefault="00CE5C24" w:rsidP="00CE5C24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4" w:rsidRPr="002812A7" w:rsidRDefault="00CE5C24" w:rsidP="00CE5C24">
            <w:pPr>
              <w:spacing w:after="0" w:line="259" w:lineRule="auto"/>
              <w:ind w:left="75" w:firstLine="0"/>
              <w:jc w:val="center"/>
              <w:rPr>
                <w:sz w:val="24"/>
                <w:szCs w:val="24"/>
              </w:rPr>
            </w:pPr>
            <w:r w:rsidRPr="002812A7">
              <w:rPr>
                <w:sz w:val="24"/>
                <w:szCs w:val="24"/>
              </w:rPr>
              <w:lastRenderedPageBreak/>
              <w:t xml:space="preserve">56,3487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4" w:rsidRPr="002812A7" w:rsidRDefault="00CE5C24" w:rsidP="00CE5C24">
            <w:pPr>
              <w:spacing w:after="0" w:line="259" w:lineRule="auto"/>
              <w:ind w:left="72" w:firstLine="0"/>
              <w:jc w:val="center"/>
              <w:rPr>
                <w:sz w:val="24"/>
                <w:szCs w:val="24"/>
              </w:rPr>
            </w:pPr>
            <w:r w:rsidRPr="002812A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4" w:rsidRPr="002812A7" w:rsidRDefault="00CE5C24" w:rsidP="00CE5C24">
            <w:pPr>
              <w:spacing w:after="0" w:line="259" w:lineRule="auto"/>
              <w:ind w:left="75" w:firstLine="0"/>
              <w:jc w:val="center"/>
              <w:rPr>
                <w:sz w:val="24"/>
                <w:szCs w:val="24"/>
              </w:rPr>
            </w:pPr>
            <w:r w:rsidRPr="002812A7">
              <w:rPr>
                <w:sz w:val="24"/>
                <w:szCs w:val="24"/>
              </w:rPr>
              <w:t xml:space="preserve">56,3487 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4" w:rsidRPr="002812A7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2812A7">
              <w:t xml:space="preserve">   Акціонер надавача </w:t>
            </w:r>
          </w:p>
          <w:p w:rsidR="00CE5C24" w:rsidRPr="002812A7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2812A7">
              <w:t xml:space="preserve">   фінансових </w:t>
            </w:r>
          </w:p>
          <w:p w:rsidR="00CE5C24" w:rsidRPr="002812A7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2812A7">
              <w:t xml:space="preserve">   послуг (частка в    </w:t>
            </w:r>
          </w:p>
          <w:p w:rsidR="00CE5C24" w:rsidRPr="002812A7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2812A7">
              <w:t xml:space="preserve">   статутному </w:t>
            </w:r>
          </w:p>
          <w:p w:rsidR="00CE5C24" w:rsidRPr="002812A7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2812A7">
              <w:t xml:space="preserve">   капіталі надавача</w:t>
            </w:r>
          </w:p>
          <w:p w:rsidR="00CE5C24" w:rsidRPr="002812A7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2812A7">
              <w:t xml:space="preserve">   фінансових послуг</w:t>
            </w:r>
          </w:p>
          <w:p w:rsidR="00CE5C24" w:rsidRPr="002812A7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2812A7">
              <w:lastRenderedPageBreak/>
              <w:t xml:space="preserve">   56,3487%), </w:t>
            </w:r>
          </w:p>
          <w:p w:rsidR="00CE5C24" w:rsidRPr="002812A7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2812A7">
              <w:t xml:space="preserve">   Розпорядження </w:t>
            </w:r>
          </w:p>
          <w:p w:rsidR="00CE5C24" w:rsidRPr="002812A7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2812A7">
              <w:t xml:space="preserve">   Нацкомфінпослуг </w:t>
            </w:r>
          </w:p>
          <w:p w:rsidR="00CE5C24" w:rsidRPr="002812A7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2812A7">
              <w:t xml:space="preserve">   № 587 від  31.03.2020 р. </w:t>
            </w:r>
          </w:p>
        </w:tc>
      </w:tr>
      <w:tr w:rsidR="00CE5C24" w:rsidTr="00CE5C24">
        <w:tblPrEx>
          <w:tblCellMar>
            <w:top w:w="9" w:type="dxa"/>
            <w:left w:w="115" w:type="dxa"/>
            <w:right w:w="115" w:type="dxa"/>
          </w:tblCellMar>
        </w:tblPrEx>
        <w:trPr>
          <w:trHeight w:val="379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4" w:rsidRPr="00873B21" w:rsidRDefault="00CE5C24" w:rsidP="00CE5C24">
            <w:pPr>
              <w:spacing w:after="0" w:line="259" w:lineRule="auto"/>
              <w:ind w:left="70" w:firstLine="0"/>
              <w:jc w:val="center"/>
              <w:rPr>
                <w:sz w:val="24"/>
                <w:szCs w:val="24"/>
              </w:rPr>
            </w:pPr>
            <w:r w:rsidRPr="00873B2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4" w:rsidRPr="00873B21" w:rsidRDefault="00CE5C24" w:rsidP="00CE5C24">
            <w:pPr>
              <w:pStyle w:val="a8"/>
              <w:spacing w:before="0" w:beforeAutospacing="0" w:after="0" w:afterAutospacing="0"/>
            </w:pPr>
            <w:r w:rsidRPr="00873B21">
              <w:t>Сардарян</w:t>
            </w:r>
          </w:p>
          <w:p w:rsidR="00CE5C24" w:rsidRPr="00873B21" w:rsidRDefault="00CE5C24" w:rsidP="00CE5C24">
            <w:pPr>
              <w:pStyle w:val="a8"/>
              <w:spacing w:before="0" w:beforeAutospacing="0" w:after="0" w:afterAutospacing="0"/>
            </w:pPr>
            <w:r w:rsidRPr="00873B21">
              <w:t>Каріне Рафіківна</w:t>
            </w:r>
          </w:p>
          <w:p w:rsidR="00CE5C24" w:rsidRPr="00873B21" w:rsidRDefault="00CE5C24" w:rsidP="00CE5C24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4" w:rsidRPr="00873B21" w:rsidRDefault="00CE5C24" w:rsidP="00CE5C24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873B21">
              <w:rPr>
                <w:sz w:val="24"/>
                <w:szCs w:val="24"/>
              </w:rPr>
              <w:t>ФО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9C6" w:rsidRPr="00873B21" w:rsidRDefault="00CE5C24" w:rsidP="007449C6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 xml:space="preserve">Громадянство Україна, місце проживання: Україна,              </w:t>
            </w:r>
            <w:r>
              <w:rPr>
                <w:sz w:val="24"/>
                <w:szCs w:val="24"/>
              </w:rPr>
              <w:t xml:space="preserve">65016,                  </w:t>
            </w:r>
            <w:r w:rsidRPr="00D21BC0">
              <w:rPr>
                <w:sz w:val="24"/>
                <w:szCs w:val="24"/>
              </w:rPr>
              <w:t>м. Одеса</w:t>
            </w:r>
            <w:r>
              <w:rPr>
                <w:sz w:val="24"/>
                <w:szCs w:val="24"/>
              </w:rPr>
              <w:t xml:space="preserve">     </w:t>
            </w:r>
          </w:p>
          <w:p w:rsidR="00CE5C24" w:rsidRPr="00873B21" w:rsidRDefault="00CE5C24" w:rsidP="00CE5C24">
            <w:pPr>
              <w:spacing w:after="0" w:line="259" w:lineRule="auto"/>
              <w:ind w:left="7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4" w:rsidRPr="00873B21" w:rsidRDefault="00CE5C24" w:rsidP="00CE5C24">
            <w:pPr>
              <w:spacing w:after="0" w:line="259" w:lineRule="auto"/>
              <w:ind w:left="75" w:firstLine="0"/>
              <w:jc w:val="center"/>
              <w:rPr>
                <w:sz w:val="24"/>
                <w:szCs w:val="24"/>
              </w:rPr>
            </w:pPr>
            <w:r w:rsidRPr="00873B21">
              <w:rPr>
                <w:sz w:val="24"/>
                <w:szCs w:val="24"/>
              </w:rPr>
              <w:t>42,918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4" w:rsidRPr="00873B21" w:rsidRDefault="00CE5C24" w:rsidP="00CE5C24">
            <w:pPr>
              <w:spacing w:after="0" w:line="259" w:lineRule="auto"/>
              <w:ind w:left="72" w:firstLine="0"/>
              <w:jc w:val="center"/>
              <w:rPr>
                <w:sz w:val="24"/>
                <w:szCs w:val="24"/>
              </w:rPr>
            </w:pPr>
            <w:r w:rsidRPr="00873B2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4" w:rsidRPr="00873B21" w:rsidRDefault="00CE5C24" w:rsidP="00CE5C24">
            <w:pPr>
              <w:spacing w:after="0" w:line="259" w:lineRule="auto"/>
              <w:ind w:left="75" w:firstLine="0"/>
              <w:jc w:val="center"/>
              <w:rPr>
                <w:sz w:val="24"/>
                <w:szCs w:val="24"/>
              </w:rPr>
            </w:pPr>
            <w:r w:rsidRPr="00873B21">
              <w:rPr>
                <w:sz w:val="24"/>
                <w:szCs w:val="24"/>
              </w:rPr>
              <w:t>42,918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4" w:rsidRPr="00873B21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873B21">
              <w:t xml:space="preserve">   Акціонер надавача </w:t>
            </w:r>
          </w:p>
          <w:p w:rsidR="00CE5C24" w:rsidRPr="00873B21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873B21">
              <w:t xml:space="preserve">   фінансових </w:t>
            </w:r>
          </w:p>
          <w:p w:rsidR="00CE5C24" w:rsidRPr="00873B21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873B21">
              <w:t xml:space="preserve">   послуг (частка в    </w:t>
            </w:r>
          </w:p>
          <w:p w:rsidR="00CE5C24" w:rsidRPr="00873B21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873B21">
              <w:t xml:space="preserve">   статутному </w:t>
            </w:r>
          </w:p>
          <w:p w:rsidR="00CE5C24" w:rsidRPr="00873B21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873B21">
              <w:t xml:space="preserve">   капіталі надавача</w:t>
            </w:r>
          </w:p>
          <w:p w:rsidR="00CE5C24" w:rsidRPr="00873B21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873B21">
              <w:t xml:space="preserve">   фінансових послуг</w:t>
            </w:r>
          </w:p>
          <w:p w:rsidR="00CE5C24" w:rsidRPr="00873B21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873B21">
              <w:t xml:space="preserve">   42,918%), </w:t>
            </w:r>
          </w:p>
          <w:p w:rsidR="00CE5C24" w:rsidRPr="00873B21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873B21">
              <w:t xml:space="preserve">   Розпорядження </w:t>
            </w:r>
          </w:p>
          <w:p w:rsidR="00CE5C24" w:rsidRPr="00873B21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873B21">
              <w:t xml:space="preserve">   Нацкомфінпослуг </w:t>
            </w:r>
          </w:p>
          <w:p w:rsidR="00CE5C24" w:rsidRPr="00873B21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873B21">
              <w:t xml:space="preserve">   № 586 від </w:t>
            </w:r>
          </w:p>
          <w:p w:rsidR="00CE5C24" w:rsidRPr="00873B21" w:rsidRDefault="00CE5C24" w:rsidP="00CE5C24">
            <w:pPr>
              <w:pStyle w:val="a8"/>
              <w:spacing w:before="0" w:beforeAutospacing="0" w:after="0" w:afterAutospacing="0"/>
              <w:ind w:left="-209"/>
            </w:pPr>
            <w:r w:rsidRPr="00873B21">
              <w:t xml:space="preserve">   31.03.2020 р.</w:t>
            </w:r>
          </w:p>
        </w:tc>
      </w:tr>
      <w:tr w:rsidR="00CE5C24" w:rsidTr="00CE5C24">
        <w:tblPrEx>
          <w:tblCellMar>
            <w:top w:w="0" w:type="dxa"/>
            <w:left w:w="0" w:type="dxa"/>
            <w:right w:w="0" w:type="dxa"/>
          </w:tblCellMar>
        </w:tblPrEx>
        <w:trPr>
          <w:gridBefore w:val="1"/>
          <w:gridAfter w:val="1"/>
          <w:wBefore w:w="182" w:type="dxa"/>
          <w:wAfter w:w="738" w:type="dxa"/>
          <w:trHeight w:val="1687"/>
        </w:trPr>
        <w:tc>
          <w:tcPr>
            <w:tcW w:w="5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C24" w:rsidRDefault="00CE5C24" w:rsidP="00CE5C24">
            <w:pPr>
              <w:spacing w:after="0" w:line="259" w:lineRule="auto"/>
              <w:ind w:left="480" w:firstLine="0"/>
              <w:jc w:val="left"/>
              <w:rPr>
                <w:sz w:val="24"/>
                <w:szCs w:val="24"/>
              </w:rPr>
            </w:pPr>
          </w:p>
          <w:p w:rsidR="00CE5C24" w:rsidRDefault="00CE5C24" w:rsidP="00CE5C24">
            <w:pPr>
              <w:spacing w:after="0" w:line="259" w:lineRule="auto"/>
              <w:ind w:left="480" w:firstLine="0"/>
              <w:jc w:val="left"/>
              <w:rPr>
                <w:sz w:val="24"/>
                <w:szCs w:val="24"/>
              </w:rPr>
            </w:pPr>
          </w:p>
          <w:p w:rsidR="00CE5C24" w:rsidRDefault="00CE5C24" w:rsidP="00CE5C24">
            <w:pPr>
              <w:spacing w:after="0" w:line="259" w:lineRule="auto"/>
              <w:ind w:left="4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правління</w:t>
            </w:r>
          </w:p>
          <w:p w:rsidR="00CE5C24" w:rsidRPr="00710142" w:rsidRDefault="00CE5C24" w:rsidP="00CE5C24">
            <w:pPr>
              <w:spacing w:after="0" w:line="259" w:lineRule="auto"/>
              <w:ind w:left="480" w:firstLine="0"/>
              <w:jc w:val="left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</w:t>
            </w:r>
            <w:r w:rsidRPr="00710142">
              <w:rPr>
                <w:sz w:val="24"/>
                <w:szCs w:val="24"/>
              </w:rPr>
              <w:t>________________________</w:t>
            </w:r>
          </w:p>
          <w:p w:rsidR="00CE5C24" w:rsidRPr="00710142" w:rsidRDefault="00CE5C24" w:rsidP="00CE5C24">
            <w:pPr>
              <w:spacing w:after="2" w:line="237" w:lineRule="auto"/>
              <w:ind w:left="0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0"/>
                <w:szCs w:val="20"/>
              </w:rPr>
              <w:t>(посада/реквізити документа, на підставі якого діє відповідальна</w:t>
            </w:r>
            <w:r>
              <w:rPr>
                <w:sz w:val="20"/>
                <w:szCs w:val="20"/>
              </w:rPr>
              <w:t xml:space="preserve"> </w:t>
            </w:r>
            <w:r w:rsidRPr="00710142">
              <w:rPr>
                <w:sz w:val="20"/>
                <w:szCs w:val="20"/>
              </w:rPr>
              <w:t>особа/уповноважений представник</w:t>
            </w:r>
            <w:r>
              <w:rPr>
                <w:sz w:val="20"/>
                <w:szCs w:val="20"/>
              </w:rPr>
              <w:t xml:space="preserve"> </w:t>
            </w:r>
            <w:r w:rsidRPr="00710142">
              <w:rPr>
                <w:sz w:val="20"/>
                <w:szCs w:val="20"/>
              </w:rPr>
              <w:t>юридичної особи)</w:t>
            </w:r>
          </w:p>
        </w:tc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C24" w:rsidRDefault="00CE5C24" w:rsidP="00CE5C24">
            <w:pPr>
              <w:spacing w:after="23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CE5C24" w:rsidRDefault="00CE5C24" w:rsidP="00CE5C24">
            <w:pPr>
              <w:spacing w:after="23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CE5C24" w:rsidRDefault="00CE5C24" w:rsidP="00CE5C24">
            <w:pPr>
              <w:spacing w:after="23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CE5C24" w:rsidRPr="00710142" w:rsidRDefault="00CE5C24" w:rsidP="00CE5C24">
            <w:pPr>
              <w:spacing w:after="23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>____________________</w:t>
            </w:r>
          </w:p>
          <w:p w:rsidR="00CE5C24" w:rsidRPr="00710142" w:rsidRDefault="00CE5C24" w:rsidP="00CE5C24">
            <w:pPr>
              <w:spacing w:after="0" w:line="259" w:lineRule="auto"/>
              <w:ind w:left="0" w:right="472"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10142">
              <w:rPr>
                <w:sz w:val="20"/>
                <w:szCs w:val="20"/>
              </w:rPr>
              <w:t xml:space="preserve">(підпис)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C24" w:rsidRDefault="00CE5C24" w:rsidP="00CE5C24">
            <w:pPr>
              <w:spacing w:after="23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</w:p>
          <w:p w:rsidR="00CE5C24" w:rsidRDefault="00CE5C24" w:rsidP="00CE5C24">
            <w:pPr>
              <w:spacing w:after="23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</w:p>
          <w:p w:rsidR="00CE5C24" w:rsidRDefault="00CE5C24" w:rsidP="00CE5C24">
            <w:pPr>
              <w:spacing w:after="23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ШЕРСТНЬОВА</w:t>
            </w:r>
          </w:p>
          <w:p w:rsidR="00CE5C24" w:rsidRPr="00710142" w:rsidRDefault="00CE5C24" w:rsidP="00CE5C24">
            <w:pPr>
              <w:spacing w:after="23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>_______________________</w:t>
            </w:r>
          </w:p>
          <w:p w:rsidR="00CE5C24" w:rsidRPr="00710142" w:rsidRDefault="00CE5C24" w:rsidP="00CE5C24">
            <w:pPr>
              <w:spacing w:after="0" w:line="259" w:lineRule="auto"/>
              <w:ind w:left="0" w:right="172" w:firstLine="0"/>
              <w:jc w:val="center"/>
              <w:rPr>
                <w:sz w:val="20"/>
                <w:szCs w:val="20"/>
              </w:rPr>
            </w:pPr>
            <w:r w:rsidRPr="00710142">
              <w:rPr>
                <w:sz w:val="20"/>
                <w:szCs w:val="20"/>
              </w:rPr>
              <w:t>(власне ім’я та прізвище)</w:t>
            </w:r>
          </w:p>
        </w:tc>
      </w:tr>
      <w:tr w:rsidR="00CE5C24" w:rsidTr="00CE5C24">
        <w:tblPrEx>
          <w:tblCellMar>
            <w:top w:w="0" w:type="dxa"/>
            <w:left w:w="0" w:type="dxa"/>
            <w:right w:w="0" w:type="dxa"/>
          </w:tblCellMar>
        </w:tblPrEx>
        <w:trPr>
          <w:gridBefore w:val="1"/>
          <w:gridAfter w:val="1"/>
          <w:wBefore w:w="182" w:type="dxa"/>
          <w:wAfter w:w="738" w:type="dxa"/>
          <w:trHeight w:val="719"/>
        </w:trPr>
        <w:tc>
          <w:tcPr>
            <w:tcW w:w="5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C24" w:rsidRDefault="00CE5C24" w:rsidP="00CE5C24">
            <w:pPr>
              <w:spacing w:after="21" w:line="259" w:lineRule="auto"/>
              <w:ind w:left="0" w:right="256" w:firstLine="0"/>
              <w:jc w:val="center"/>
              <w:rPr>
                <w:sz w:val="24"/>
                <w:szCs w:val="24"/>
              </w:rPr>
            </w:pPr>
          </w:p>
          <w:p w:rsidR="00CE5C24" w:rsidRDefault="00CE5C24" w:rsidP="00CE5C24">
            <w:pPr>
              <w:spacing w:after="21" w:line="259" w:lineRule="auto"/>
              <w:ind w:left="0" w:right="256" w:firstLine="0"/>
              <w:jc w:val="center"/>
              <w:rPr>
                <w:sz w:val="24"/>
                <w:szCs w:val="24"/>
              </w:rPr>
            </w:pPr>
          </w:p>
          <w:p w:rsidR="00CE5C24" w:rsidRDefault="00CE5C24" w:rsidP="00CE5C24">
            <w:pPr>
              <w:spacing w:after="21" w:line="259" w:lineRule="auto"/>
              <w:ind w:left="0" w:right="2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 р.</w:t>
            </w:r>
          </w:p>
          <w:p w:rsidR="00CE5C24" w:rsidRPr="00710142" w:rsidRDefault="00CE5C24" w:rsidP="00CE5C24">
            <w:pPr>
              <w:spacing w:after="21" w:line="259" w:lineRule="auto"/>
              <w:ind w:left="0" w:right="256" w:firstLine="0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 xml:space="preserve">_______________________ </w:t>
            </w:r>
          </w:p>
          <w:p w:rsidR="00CE5C24" w:rsidRPr="00710142" w:rsidRDefault="00CE5C24" w:rsidP="00CE5C24">
            <w:pPr>
              <w:spacing w:after="0" w:line="259" w:lineRule="auto"/>
              <w:ind w:left="0" w:right="253" w:firstLine="0"/>
              <w:jc w:val="center"/>
              <w:rPr>
                <w:sz w:val="20"/>
                <w:szCs w:val="20"/>
              </w:rPr>
            </w:pPr>
            <w:r w:rsidRPr="00710142">
              <w:rPr>
                <w:sz w:val="20"/>
                <w:szCs w:val="20"/>
              </w:rPr>
              <w:t xml:space="preserve">(дата) </w:t>
            </w:r>
          </w:p>
        </w:tc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C24" w:rsidRDefault="00CE5C24" w:rsidP="00CE5C24">
            <w:pPr>
              <w:spacing w:after="0" w:line="259" w:lineRule="auto"/>
              <w:ind w:left="10" w:right="144"/>
              <w:jc w:val="center"/>
              <w:rPr>
                <w:sz w:val="24"/>
                <w:szCs w:val="24"/>
              </w:rPr>
            </w:pPr>
          </w:p>
          <w:p w:rsidR="00CE5C24" w:rsidRDefault="00CE5C24" w:rsidP="00CE5C24">
            <w:pPr>
              <w:spacing w:after="0" w:line="259" w:lineRule="auto"/>
              <w:ind w:left="10" w:right="144"/>
              <w:jc w:val="center"/>
              <w:rPr>
                <w:sz w:val="24"/>
                <w:szCs w:val="24"/>
              </w:rPr>
            </w:pPr>
          </w:p>
          <w:p w:rsidR="00CE5C24" w:rsidRDefault="00CE5C24" w:rsidP="00CE5C24">
            <w:pPr>
              <w:spacing w:after="0" w:line="259" w:lineRule="auto"/>
              <w:ind w:left="10" w:right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ГУЦУ</w:t>
            </w:r>
          </w:p>
          <w:p w:rsidR="00CE5C24" w:rsidRDefault="00CE5C24" w:rsidP="00CE5C24">
            <w:pPr>
              <w:spacing w:after="0" w:line="259" w:lineRule="auto"/>
              <w:ind w:left="10" w:right="144"/>
              <w:jc w:val="center"/>
              <w:rPr>
                <w:sz w:val="24"/>
                <w:szCs w:val="24"/>
              </w:rPr>
            </w:pPr>
            <w:r w:rsidRPr="00710142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</w:t>
            </w:r>
            <w:r w:rsidRPr="00710142">
              <w:rPr>
                <w:sz w:val="24"/>
                <w:szCs w:val="24"/>
              </w:rPr>
              <w:t>_____________________</w:t>
            </w:r>
          </w:p>
          <w:p w:rsidR="00CE5C24" w:rsidRPr="00710142" w:rsidRDefault="00CE5C24" w:rsidP="00CE5C24">
            <w:pPr>
              <w:spacing w:after="0" w:line="259" w:lineRule="auto"/>
              <w:ind w:left="10" w:right="144"/>
              <w:jc w:val="center"/>
              <w:rPr>
                <w:sz w:val="24"/>
                <w:szCs w:val="24"/>
              </w:rPr>
            </w:pPr>
            <w:r w:rsidRPr="00710142">
              <w:rPr>
                <w:sz w:val="20"/>
                <w:szCs w:val="20"/>
              </w:rPr>
              <w:t>(власне ім’я та прізвище виконавця)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C24" w:rsidRDefault="00CE5C24" w:rsidP="00CE5C24">
            <w:pPr>
              <w:spacing w:after="24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</w:p>
          <w:p w:rsidR="00CE5C24" w:rsidRDefault="00CE5C24" w:rsidP="00CE5C24">
            <w:pPr>
              <w:spacing w:after="24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</w:p>
          <w:p w:rsidR="00CE5C24" w:rsidRDefault="00CE5C24" w:rsidP="00CE5C24">
            <w:pPr>
              <w:spacing w:after="24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</w:p>
          <w:p w:rsidR="00CE5C24" w:rsidRPr="00710142" w:rsidRDefault="00CE5C24" w:rsidP="00CE5C24">
            <w:pPr>
              <w:spacing w:after="24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744BC">
              <w:rPr>
                <w:sz w:val="24"/>
                <w:szCs w:val="24"/>
                <w:u w:val="single"/>
              </w:rPr>
              <w:t>____+38 066 040 75 66</w:t>
            </w:r>
            <w:r w:rsidRPr="00710142">
              <w:rPr>
                <w:sz w:val="24"/>
                <w:szCs w:val="24"/>
              </w:rPr>
              <w:t>_______</w:t>
            </w:r>
          </w:p>
          <w:p w:rsidR="00CE5C24" w:rsidRPr="00710142" w:rsidRDefault="00CE5C24" w:rsidP="00CE5C24">
            <w:pPr>
              <w:spacing w:after="0" w:line="259" w:lineRule="auto"/>
              <w:ind w:left="766" w:firstLine="0"/>
              <w:jc w:val="left"/>
              <w:rPr>
                <w:sz w:val="20"/>
                <w:szCs w:val="20"/>
              </w:rPr>
            </w:pPr>
            <w:r w:rsidRPr="00710142">
              <w:rPr>
                <w:sz w:val="20"/>
                <w:szCs w:val="20"/>
              </w:rPr>
              <w:t xml:space="preserve">(телефон виконавця) </w:t>
            </w:r>
          </w:p>
        </w:tc>
      </w:tr>
    </w:tbl>
    <w:p w:rsidR="000C6E26" w:rsidRDefault="00CA51AE">
      <w:pPr>
        <w:spacing w:after="0" w:line="259" w:lineRule="auto"/>
        <w:ind w:left="58" w:firstLine="0"/>
        <w:jc w:val="center"/>
      </w:pPr>
      <w:r>
        <w:rPr>
          <w:sz w:val="24"/>
        </w:rPr>
        <w:t xml:space="preserve"> </w:t>
      </w:r>
    </w:p>
    <w:p w:rsidR="000C6E26" w:rsidRDefault="00CA51AE">
      <w:pPr>
        <w:spacing w:after="345" w:line="259" w:lineRule="auto"/>
        <w:ind w:left="58" w:firstLine="0"/>
        <w:jc w:val="center"/>
        <w:rPr>
          <w:sz w:val="24"/>
        </w:rPr>
      </w:pPr>
      <w:r>
        <w:rPr>
          <w:sz w:val="24"/>
        </w:rPr>
        <w:t xml:space="preserve"> </w:t>
      </w:r>
    </w:p>
    <w:p w:rsidR="008E0F60" w:rsidRDefault="008E0F60">
      <w:pPr>
        <w:spacing w:after="345" w:line="259" w:lineRule="auto"/>
        <w:ind w:left="58" w:firstLine="0"/>
        <w:jc w:val="center"/>
        <w:rPr>
          <w:sz w:val="24"/>
        </w:rPr>
      </w:pPr>
    </w:p>
    <w:p w:rsidR="008E0F60" w:rsidRDefault="008E0F60">
      <w:pPr>
        <w:spacing w:after="345" w:line="259" w:lineRule="auto"/>
        <w:ind w:left="58" w:firstLine="0"/>
        <w:jc w:val="center"/>
        <w:rPr>
          <w:sz w:val="24"/>
        </w:rPr>
      </w:pPr>
    </w:p>
    <w:sectPr w:rsidR="008E0F60" w:rsidSect="005679F4">
      <w:headerReference w:type="first" r:id="rId7"/>
      <w:pgSz w:w="16838" w:h="11906" w:orient="landscape"/>
      <w:pgMar w:top="1702" w:right="757" w:bottom="494" w:left="1800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11B6" w:rsidRDefault="004611B6">
      <w:pPr>
        <w:spacing w:after="0" w:line="240" w:lineRule="auto"/>
      </w:pPr>
      <w:r>
        <w:separator/>
      </w:r>
    </w:p>
  </w:endnote>
  <w:endnote w:type="continuationSeparator" w:id="0">
    <w:p w:rsidR="004611B6" w:rsidRDefault="0046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11B6" w:rsidRDefault="004611B6">
      <w:pPr>
        <w:spacing w:after="0" w:line="240" w:lineRule="auto"/>
      </w:pPr>
      <w:r>
        <w:separator/>
      </w:r>
    </w:p>
  </w:footnote>
  <w:footnote w:type="continuationSeparator" w:id="0">
    <w:p w:rsidR="004611B6" w:rsidRDefault="00461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6E26" w:rsidRDefault="000C6E2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50E0F"/>
    <w:multiLevelType w:val="hybridMultilevel"/>
    <w:tmpl w:val="34F60D04"/>
    <w:lvl w:ilvl="0" w:tplc="B7C464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29B1"/>
    <w:multiLevelType w:val="hybridMultilevel"/>
    <w:tmpl w:val="479A6430"/>
    <w:lvl w:ilvl="0" w:tplc="6B4A803E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8024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54A7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B8CE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48C7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E603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9E51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860F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361C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E93CB9"/>
    <w:multiLevelType w:val="hybridMultilevel"/>
    <w:tmpl w:val="832CCF38"/>
    <w:lvl w:ilvl="0" w:tplc="853E36F2">
      <w:start w:val="1"/>
      <w:numFmt w:val="decimal"/>
      <w:lvlText w:val="%1)"/>
      <w:lvlJc w:val="left"/>
      <w:pPr>
        <w:ind w:left="172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A0EF0"/>
    <w:multiLevelType w:val="hybridMultilevel"/>
    <w:tmpl w:val="20DAD2CA"/>
    <w:lvl w:ilvl="0" w:tplc="8D86D3E8">
      <w:start w:val="4"/>
      <w:numFmt w:val="decimal"/>
      <w:lvlText w:val="%1."/>
      <w:lvlJc w:val="left"/>
      <w:pPr>
        <w:ind w:left="708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FCB7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B086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D8E3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067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60A4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087D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284C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54F8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652FE3"/>
    <w:multiLevelType w:val="hybridMultilevel"/>
    <w:tmpl w:val="3716CB3E"/>
    <w:lvl w:ilvl="0" w:tplc="8E68A1EA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5E1B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6448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BE372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7633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A7D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AA45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4D4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05F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26"/>
    <w:rsid w:val="00020898"/>
    <w:rsid w:val="000C6E26"/>
    <w:rsid w:val="00275BF1"/>
    <w:rsid w:val="002812A7"/>
    <w:rsid w:val="002D4AF9"/>
    <w:rsid w:val="004611B6"/>
    <w:rsid w:val="004C0624"/>
    <w:rsid w:val="005679F4"/>
    <w:rsid w:val="00575E67"/>
    <w:rsid w:val="006A4C40"/>
    <w:rsid w:val="00710142"/>
    <w:rsid w:val="00740CD5"/>
    <w:rsid w:val="007449C6"/>
    <w:rsid w:val="007A0000"/>
    <w:rsid w:val="00873B21"/>
    <w:rsid w:val="008E0F60"/>
    <w:rsid w:val="009A569C"/>
    <w:rsid w:val="00C744BC"/>
    <w:rsid w:val="00CA51AE"/>
    <w:rsid w:val="00CE5C24"/>
    <w:rsid w:val="00D105B8"/>
    <w:rsid w:val="00DF7C22"/>
    <w:rsid w:val="00E9131F"/>
    <w:rsid w:val="00F73F0C"/>
    <w:rsid w:val="00F9323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81DE1-54CE-4C66-9457-29CC8AB9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24" w:line="248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b/>
      <w:color w:val="0066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66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7101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10142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7101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0142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9A569C"/>
    <w:pPr>
      <w:ind w:left="720"/>
      <w:contextualSpacing/>
    </w:pPr>
  </w:style>
  <w:style w:type="character" w:customStyle="1" w:styleId="st121">
    <w:name w:val="st121"/>
    <w:uiPriority w:val="99"/>
    <w:rsid w:val="00740CD5"/>
    <w:rPr>
      <w:i/>
      <w:iCs/>
      <w:color w:val="000000"/>
    </w:rPr>
  </w:style>
  <w:style w:type="character" w:customStyle="1" w:styleId="st46">
    <w:name w:val="st46"/>
    <w:uiPriority w:val="99"/>
    <w:rsid w:val="00740CD5"/>
    <w:rPr>
      <w:i/>
      <w:iCs/>
      <w:color w:val="000000"/>
    </w:rPr>
  </w:style>
  <w:style w:type="paragraph" w:styleId="a8">
    <w:name w:val="Normal (Web)"/>
    <w:basedOn w:val="a"/>
    <w:rsid w:val="00C744B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Лариса Лариса</cp:lastModifiedBy>
  <cp:revision>11</cp:revision>
  <dcterms:created xsi:type="dcterms:W3CDTF">2023-04-12T07:35:00Z</dcterms:created>
  <dcterms:modified xsi:type="dcterms:W3CDTF">2026-01-20T13:28:00Z</dcterms:modified>
</cp:coreProperties>
</file>